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8DD" w:rsidRPr="003C5755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5</w:t>
      </w:r>
    </w:p>
    <w:p w:rsidR="005518DD" w:rsidRPr="003C5755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>к Закону Ханты-Мансийского</w:t>
      </w:r>
    </w:p>
    <w:p w:rsidR="005518DD" w:rsidRPr="003C5755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автономного округа – Югры </w:t>
      </w:r>
    </w:p>
    <w:p w:rsidR="006E7052" w:rsidRDefault="006E7052" w:rsidP="006E7052">
      <w:pPr>
        <w:ind w:left="5387"/>
        <w:rPr>
          <w:sz w:val="28"/>
          <w:szCs w:val="28"/>
        </w:rPr>
      </w:pPr>
      <w:r>
        <w:rPr>
          <w:sz w:val="28"/>
          <w:szCs w:val="28"/>
        </w:rPr>
        <w:t>от 5 июля 2025 года № 44-оз</w:t>
      </w:r>
      <w:bookmarkStart w:id="0" w:name="_GoBack"/>
      <w:bookmarkEnd w:id="0"/>
    </w:p>
    <w:p w:rsidR="00734594" w:rsidRDefault="00734594" w:rsidP="008610A7">
      <w:pPr>
        <w:autoSpaceDE w:val="0"/>
        <w:autoSpaceDN w:val="0"/>
        <w:adjustRightInd w:val="0"/>
        <w:ind w:left="5670"/>
        <w:rPr>
          <w:spacing w:val="-4"/>
          <w:sz w:val="28"/>
          <w:szCs w:val="28"/>
        </w:rPr>
      </w:pPr>
    </w:p>
    <w:p w:rsidR="005518DD" w:rsidRPr="003C5755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5</w:t>
      </w:r>
    </w:p>
    <w:p w:rsidR="005518DD" w:rsidRPr="003C5755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>к Закону Ханты-Мансийского</w:t>
      </w:r>
    </w:p>
    <w:p w:rsidR="005518DD" w:rsidRPr="003C5755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 xml:space="preserve">автономного округа – Югры </w:t>
      </w:r>
    </w:p>
    <w:p w:rsidR="005518DD" w:rsidRDefault="005518DD" w:rsidP="00734594">
      <w:pPr>
        <w:autoSpaceDE w:val="0"/>
        <w:autoSpaceDN w:val="0"/>
        <w:adjustRightInd w:val="0"/>
        <w:ind w:left="5387"/>
        <w:rPr>
          <w:spacing w:val="-4"/>
          <w:sz w:val="28"/>
          <w:szCs w:val="28"/>
        </w:rPr>
      </w:pPr>
      <w:r w:rsidRPr="003C5755">
        <w:rPr>
          <w:spacing w:val="-4"/>
          <w:sz w:val="28"/>
          <w:szCs w:val="28"/>
        </w:rPr>
        <w:t>от 2</w:t>
      </w:r>
      <w:r>
        <w:rPr>
          <w:spacing w:val="-4"/>
          <w:sz w:val="28"/>
          <w:szCs w:val="28"/>
        </w:rPr>
        <w:t>8</w:t>
      </w:r>
      <w:r w:rsidRPr="003C5755">
        <w:rPr>
          <w:spacing w:val="-4"/>
          <w:sz w:val="28"/>
          <w:szCs w:val="28"/>
        </w:rPr>
        <w:t xml:space="preserve"> ноября 202</w:t>
      </w:r>
      <w:r>
        <w:rPr>
          <w:spacing w:val="-4"/>
          <w:sz w:val="28"/>
          <w:szCs w:val="28"/>
        </w:rPr>
        <w:t>4</w:t>
      </w:r>
      <w:r w:rsidRPr="003C5755">
        <w:rPr>
          <w:spacing w:val="-4"/>
          <w:sz w:val="28"/>
          <w:szCs w:val="28"/>
        </w:rPr>
        <w:t xml:space="preserve"> года № </w:t>
      </w:r>
      <w:r>
        <w:rPr>
          <w:spacing w:val="-4"/>
          <w:sz w:val="28"/>
          <w:szCs w:val="28"/>
        </w:rPr>
        <w:t>81</w:t>
      </w:r>
      <w:r w:rsidRPr="003C5755">
        <w:rPr>
          <w:spacing w:val="-4"/>
          <w:sz w:val="28"/>
          <w:szCs w:val="28"/>
        </w:rPr>
        <w:t>-оз</w:t>
      </w:r>
    </w:p>
    <w:p w:rsidR="005518DD" w:rsidRPr="00D4116A" w:rsidRDefault="005518DD" w:rsidP="005518DD">
      <w:pPr>
        <w:autoSpaceDE w:val="0"/>
        <w:autoSpaceDN w:val="0"/>
        <w:adjustRightInd w:val="0"/>
        <w:ind w:left="5387"/>
        <w:jc w:val="center"/>
        <w:rPr>
          <w:sz w:val="26"/>
          <w:szCs w:val="26"/>
        </w:rPr>
      </w:pPr>
    </w:p>
    <w:p w:rsidR="008610A7" w:rsidRDefault="005518DD" w:rsidP="005518DD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06BF">
        <w:rPr>
          <w:b/>
          <w:bCs/>
          <w:sz w:val="28"/>
          <w:szCs w:val="28"/>
        </w:rPr>
        <w:t>Объем межбюджетных трансфертов бюджету территориального фонда обязательного медицинского страхования Ханты-Мансийского автономного округа – Югры, получаемы</w:t>
      </w:r>
      <w:r>
        <w:rPr>
          <w:b/>
          <w:bCs/>
          <w:sz w:val="28"/>
          <w:szCs w:val="28"/>
        </w:rPr>
        <w:t>х</w:t>
      </w:r>
      <w:r w:rsidRPr="00DB06BF">
        <w:rPr>
          <w:b/>
          <w:bCs/>
          <w:sz w:val="28"/>
          <w:szCs w:val="28"/>
        </w:rPr>
        <w:t xml:space="preserve"> из бюджета </w:t>
      </w:r>
    </w:p>
    <w:p w:rsidR="005518DD" w:rsidRDefault="005518DD" w:rsidP="005518DD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06BF">
        <w:rPr>
          <w:b/>
          <w:bCs/>
          <w:sz w:val="28"/>
          <w:szCs w:val="28"/>
        </w:rPr>
        <w:t xml:space="preserve">Федерального фонда обязательного медицинского страхования, </w:t>
      </w:r>
    </w:p>
    <w:p w:rsidR="008610A7" w:rsidRDefault="005518DD" w:rsidP="005518DD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06BF">
        <w:rPr>
          <w:b/>
          <w:bCs/>
          <w:sz w:val="28"/>
          <w:szCs w:val="28"/>
        </w:rPr>
        <w:t xml:space="preserve">бюджета Ханты-Мансийского автономного округа – Югры </w:t>
      </w:r>
    </w:p>
    <w:p w:rsidR="005518DD" w:rsidRDefault="005518DD" w:rsidP="005518DD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06BF">
        <w:rPr>
          <w:b/>
          <w:bCs/>
          <w:sz w:val="28"/>
          <w:szCs w:val="28"/>
        </w:rPr>
        <w:t>и бюджетов территориальных фондов обязательного медицинского страхования субъектов Российской Федерации, на 202</w:t>
      </w:r>
      <w:r>
        <w:rPr>
          <w:b/>
          <w:bCs/>
          <w:sz w:val="28"/>
          <w:szCs w:val="28"/>
        </w:rPr>
        <w:t>5</w:t>
      </w:r>
      <w:r w:rsidRPr="00DB06BF">
        <w:rPr>
          <w:b/>
          <w:bCs/>
          <w:sz w:val="28"/>
          <w:szCs w:val="28"/>
        </w:rPr>
        <w:t xml:space="preserve"> год</w:t>
      </w:r>
    </w:p>
    <w:p w:rsidR="005518DD" w:rsidRDefault="005518DD" w:rsidP="005518DD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346" w:type="dxa"/>
        <w:tblInd w:w="113" w:type="dxa"/>
        <w:tblLook w:val="04A0" w:firstRow="1" w:lastRow="0" w:firstColumn="1" w:lastColumn="0" w:noHBand="0" w:noVBand="1"/>
      </w:tblPr>
      <w:tblGrid>
        <w:gridCol w:w="7645"/>
        <w:gridCol w:w="1701"/>
      </w:tblGrid>
      <w:tr w:rsidR="005518DD" w:rsidRPr="007E7381" w:rsidTr="008610A7">
        <w:trPr>
          <w:trHeight w:val="327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8DD" w:rsidRPr="007E7381" w:rsidRDefault="005518DD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8DD" w:rsidRPr="007E7381" w:rsidRDefault="005518DD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</w:t>
            </w:r>
          </w:p>
          <w:p w:rsidR="005518DD" w:rsidRPr="007E7381" w:rsidRDefault="005518DD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5518DD" w:rsidRPr="007E7381" w:rsidTr="005518DD">
        <w:trPr>
          <w:trHeight w:val="158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8DD" w:rsidRPr="007E7381" w:rsidRDefault="005518DD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8DD" w:rsidRPr="007E7381" w:rsidRDefault="005518DD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518DD" w:rsidRPr="00272DEB" w:rsidTr="008610A7">
        <w:trPr>
          <w:trHeight w:val="1051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8DD" w:rsidRPr="007E7381" w:rsidRDefault="005518DD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 бюджету территориального фонда обязательного медицинского страхования Ханты-Мансий</w:t>
            </w:r>
            <w:r w:rsidR="00475B7D">
              <w:rPr>
                <w:color w:val="000000"/>
                <w:sz w:val="28"/>
                <w:szCs w:val="28"/>
              </w:rPr>
              <w:t>ского автономного округа – Югры</w:t>
            </w:r>
            <w:r w:rsidRPr="007E7381">
              <w:rPr>
                <w:color w:val="000000"/>
                <w:sz w:val="28"/>
                <w:szCs w:val="28"/>
              </w:rPr>
              <w:t xml:space="preserve"> </w:t>
            </w:r>
          </w:p>
          <w:p w:rsidR="005518DD" w:rsidRPr="007E7381" w:rsidRDefault="008610A7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</w:t>
            </w:r>
            <w:r w:rsidR="005518DD" w:rsidRPr="007E7381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Pr="00272DEB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955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805,3</w:t>
            </w:r>
          </w:p>
        </w:tc>
      </w:tr>
      <w:tr w:rsidR="005518DD" w:rsidRPr="00272DEB" w:rsidTr="008610A7">
        <w:trPr>
          <w:trHeight w:val="459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8DD" w:rsidRDefault="005518DD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Федерального фонда обязательного медицинского страхования</w:t>
            </w:r>
          </w:p>
          <w:p w:rsidR="008610A7" w:rsidRPr="007E7381" w:rsidRDefault="008610A7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8DD" w:rsidRPr="00272DEB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245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094,2</w:t>
            </w:r>
          </w:p>
        </w:tc>
      </w:tr>
      <w:tr w:rsidR="005518DD" w:rsidRPr="00272DEB" w:rsidTr="008610A7">
        <w:trPr>
          <w:trHeight w:val="653"/>
        </w:trPr>
        <w:tc>
          <w:tcPr>
            <w:tcW w:w="7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8DD" w:rsidRPr="007E7381" w:rsidRDefault="008610A7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5518DD" w:rsidRPr="007E7381">
              <w:rPr>
                <w:color w:val="000000"/>
                <w:sz w:val="28"/>
                <w:szCs w:val="28"/>
              </w:rPr>
              <w:t>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8DD" w:rsidRPr="00272DEB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229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277,1</w:t>
            </w:r>
          </w:p>
        </w:tc>
      </w:tr>
      <w:tr w:rsidR="005518DD" w:rsidTr="008610A7">
        <w:trPr>
          <w:trHeight w:val="525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A7" w:rsidRDefault="005518DD" w:rsidP="009F5065">
            <w:pPr>
              <w:suppressAutoHyphens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649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 </w:t>
            </w:r>
            <w:proofErr w:type="spellStart"/>
            <w:r w:rsidRPr="00D8649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софинансирование</w:t>
            </w:r>
            <w:proofErr w:type="spellEnd"/>
            <w:r w:rsidRPr="00D8649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расходов медицинских организаций </w:t>
            </w:r>
          </w:p>
          <w:p w:rsidR="005518DD" w:rsidRPr="005E6B91" w:rsidRDefault="005518DD" w:rsidP="009F5065">
            <w:pPr>
              <w:suppressAutoHyphens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649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 оплату труда врачей и среднего медицинского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5518DD" w:rsidTr="008610A7">
        <w:trPr>
          <w:trHeight w:val="1245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Pr="005E6B91" w:rsidRDefault="005518DD" w:rsidP="009F5065">
            <w:pPr>
              <w:suppressAutoHyphens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</w:t>
            </w:r>
            <w:r w:rsidRPr="005E6B9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596,8</w:t>
            </w:r>
          </w:p>
        </w:tc>
      </w:tr>
      <w:tr w:rsidR="005518DD" w:rsidRPr="00272DEB" w:rsidTr="008610A7">
        <w:trPr>
          <w:trHeight w:val="630"/>
        </w:trPr>
        <w:tc>
          <w:tcPr>
            <w:tcW w:w="7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A7" w:rsidRPr="007E7381" w:rsidRDefault="005518DD" w:rsidP="0086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8DD" w:rsidRPr="00272DEB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</w:tbl>
    <w:p w:rsidR="008610A7" w:rsidRDefault="008610A7"/>
    <w:p w:rsidR="008610A7" w:rsidRDefault="008610A7"/>
    <w:p w:rsidR="008610A7" w:rsidRDefault="008610A7"/>
    <w:p w:rsidR="008610A7" w:rsidRDefault="008610A7"/>
    <w:p w:rsidR="008610A7" w:rsidRDefault="008610A7"/>
    <w:tbl>
      <w:tblPr>
        <w:tblW w:w="9346" w:type="dxa"/>
        <w:tblInd w:w="113" w:type="dxa"/>
        <w:tblLook w:val="04A0" w:firstRow="1" w:lastRow="0" w:firstColumn="1" w:lastColumn="0" w:noHBand="0" w:noVBand="1"/>
      </w:tblPr>
      <w:tblGrid>
        <w:gridCol w:w="7645"/>
        <w:gridCol w:w="1701"/>
      </w:tblGrid>
      <w:tr w:rsidR="008610A7" w:rsidRPr="00272DEB" w:rsidTr="00B86054">
        <w:trPr>
          <w:trHeight w:val="131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A7" w:rsidRPr="007E7381" w:rsidRDefault="008610A7" w:rsidP="00B86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A7" w:rsidRPr="00272DEB" w:rsidRDefault="008610A7" w:rsidP="00B86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518DD" w:rsidRPr="00272DEB" w:rsidTr="008610A7">
        <w:trPr>
          <w:trHeight w:val="645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A7" w:rsidRDefault="005518DD" w:rsidP="001E06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н</w:t>
            </w:r>
            <w:r w:rsidRPr="007E7381">
              <w:rPr>
                <w:color w:val="000000"/>
                <w:sz w:val="28"/>
                <w:szCs w:val="28"/>
              </w:rPr>
              <w:t xml:space="preserve">а дополнительное финансовое обеспечение реализации </w:t>
            </w:r>
            <w:r w:rsidR="00814A0F">
              <w:rPr>
                <w:color w:val="000000"/>
                <w:sz w:val="28"/>
                <w:szCs w:val="28"/>
              </w:rPr>
              <w:t>т</w:t>
            </w:r>
            <w:r w:rsidRPr="007E7381">
              <w:rPr>
                <w:color w:val="000000"/>
                <w:sz w:val="28"/>
                <w:szCs w:val="28"/>
              </w:rPr>
              <w:t xml:space="preserve">ерриториальной программы </w:t>
            </w:r>
            <w:r>
              <w:rPr>
                <w:color w:val="000000"/>
                <w:sz w:val="28"/>
                <w:szCs w:val="28"/>
              </w:rPr>
              <w:t xml:space="preserve">государственных гарантий бесплатного оказания гражданам медицинской помощи в </w:t>
            </w:r>
            <w:r w:rsidRPr="007E7381">
              <w:rPr>
                <w:color w:val="000000"/>
                <w:sz w:val="28"/>
                <w:szCs w:val="28"/>
              </w:rPr>
              <w:t>Ханты-Мансийско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7E7381">
              <w:rPr>
                <w:color w:val="000000"/>
                <w:sz w:val="28"/>
                <w:szCs w:val="28"/>
              </w:rPr>
              <w:t xml:space="preserve"> автономно</w:t>
            </w:r>
            <w:r>
              <w:rPr>
                <w:color w:val="000000"/>
                <w:sz w:val="28"/>
                <w:szCs w:val="28"/>
              </w:rPr>
              <w:t>м</w:t>
            </w:r>
            <w:r w:rsidRPr="007E7381">
              <w:rPr>
                <w:color w:val="000000"/>
                <w:sz w:val="28"/>
                <w:szCs w:val="28"/>
              </w:rPr>
              <w:t xml:space="preserve"> округ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 xml:space="preserve"> – Югр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</w:p>
          <w:p w:rsidR="005518DD" w:rsidRPr="007E7381" w:rsidRDefault="005518DD" w:rsidP="001E06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части</w:t>
            </w:r>
            <w:r w:rsidRPr="007E7381">
              <w:rPr>
                <w:color w:val="000000"/>
                <w:sz w:val="28"/>
                <w:szCs w:val="28"/>
              </w:rPr>
              <w:t xml:space="preserve"> базовой программы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Pr="00272DEB" w:rsidRDefault="005518DD" w:rsidP="00475B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734</w:t>
            </w:r>
            <w:r w:rsidR="00475B7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050,2</w:t>
            </w:r>
          </w:p>
        </w:tc>
      </w:tr>
      <w:tr w:rsidR="005518DD" w:rsidRPr="00272DEB" w:rsidTr="008610A7">
        <w:trPr>
          <w:trHeight w:val="645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8DD" w:rsidRPr="007E7381" w:rsidRDefault="005518DD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бюджетов территориальных фондов обязательного медицинского страхования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Pr="00272DEB" w:rsidRDefault="00475B7D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976 </w:t>
            </w:r>
            <w:r w:rsidR="005518DD">
              <w:rPr>
                <w:color w:val="000000"/>
                <w:sz w:val="28"/>
                <w:szCs w:val="28"/>
              </w:rPr>
              <w:t>660,9</w:t>
            </w:r>
          </w:p>
        </w:tc>
      </w:tr>
      <w:tr w:rsidR="005518DD" w:rsidRPr="00272DEB" w:rsidTr="008610A7">
        <w:trPr>
          <w:trHeight w:val="645"/>
        </w:trPr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8DD" w:rsidRPr="007E7381" w:rsidRDefault="005518DD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н</w:t>
            </w:r>
            <w:r w:rsidRPr="007E7381">
              <w:rPr>
                <w:color w:val="000000"/>
                <w:sz w:val="28"/>
                <w:szCs w:val="28"/>
              </w:rPr>
              <w:t>а оплату стоимости медицинской помощи, оказанной медицинскими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8DD" w:rsidRPr="00272DEB" w:rsidRDefault="00475B7D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976 </w:t>
            </w:r>
            <w:r w:rsidR="005518DD">
              <w:rPr>
                <w:color w:val="000000"/>
                <w:sz w:val="28"/>
                <w:szCs w:val="28"/>
              </w:rPr>
              <w:t>660,9</w:t>
            </w:r>
          </w:p>
        </w:tc>
      </w:tr>
    </w:tbl>
    <w:p w:rsidR="00E513F1" w:rsidRDefault="00E513F1"/>
    <w:sectPr w:rsidR="00E513F1" w:rsidSect="00475B7D">
      <w:headerReference w:type="default" r:id="rId6"/>
      <w:pgSz w:w="11906" w:h="16838"/>
      <w:pgMar w:top="1134" w:right="851" w:bottom="1134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F2E" w:rsidRDefault="00336F2E" w:rsidP="004B7DC2">
      <w:r>
        <w:separator/>
      </w:r>
    </w:p>
  </w:endnote>
  <w:endnote w:type="continuationSeparator" w:id="0">
    <w:p w:rsidR="00336F2E" w:rsidRDefault="00336F2E" w:rsidP="004B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F2E" w:rsidRDefault="00336F2E" w:rsidP="004B7DC2">
      <w:r>
        <w:separator/>
      </w:r>
    </w:p>
  </w:footnote>
  <w:footnote w:type="continuationSeparator" w:id="0">
    <w:p w:rsidR="00336F2E" w:rsidRDefault="00336F2E" w:rsidP="004B7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546424"/>
      <w:docPartObj>
        <w:docPartGallery w:val="Page Numbers (Top of Page)"/>
        <w:docPartUnique/>
      </w:docPartObj>
    </w:sdtPr>
    <w:sdtEndPr/>
    <w:sdtContent>
      <w:p w:rsidR="004B7DC2" w:rsidRDefault="004B7DC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117">
          <w:rPr>
            <w:noProof/>
          </w:rPr>
          <w:t>30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3A"/>
    <w:rsid w:val="000C003A"/>
    <w:rsid w:val="00336F2E"/>
    <w:rsid w:val="003F6B7F"/>
    <w:rsid w:val="00475B7D"/>
    <w:rsid w:val="004B7DC2"/>
    <w:rsid w:val="005518DD"/>
    <w:rsid w:val="00607964"/>
    <w:rsid w:val="006E7052"/>
    <w:rsid w:val="00734594"/>
    <w:rsid w:val="0079082D"/>
    <w:rsid w:val="00814A0F"/>
    <w:rsid w:val="008610A7"/>
    <w:rsid w:val="00865F10"/>
    <w:rsid w:val="00931117"/>
    <w:rsid w:val="00B52290"/>
    <w:rsid w:val="00BA3743"/>
    <w:rsid w:val="00E513F1"/>
    <w:rsid w:val="00E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57D58-2699-44BD-BE89-9A2BFD7B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D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7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7D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7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4A0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4A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10</cp:revision>
  <cp:lastPrinted>2025-06-27T04:14:00Z</cp:lastPrinted>
  <dcterms:created xsi:type="dcterms:W3CDTF">2025-06-24T09:32:00Z</dcterms:created>
  <dcterms:modified xsi:type="dcterms:W3CDTF">2025-07-08T04:07:00Z</dcterms:modified>
</cp:coreProperties>
</file>